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附件1</w:t>
      </w:r>
    </w:p>
    <w:p>
      <w:pPr>
        <w:spacing w:after="156" w:afterLines="50"/>
        <w:jc w:val="center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浙江省常山县教育局提前招聘2019年教师计划表</w:t>
      </w:r>
      <w:bookmarkEnd w:id="0"/>
      <w:r>
        <w:rPr>
          <w:rFonts w:hint="eastAsia" w:ascii="黑体" w:eastAsia="黑体"/>
          <w:sz w:val="44"/>
          <w:szCs w:val="44"/>
        </w:rPr>
        <w:t>（二）</w:t>
      </w:r>
    </w:p>
    <w:p>
      <w:pPr>
        <w:spacing w:line="360" w:lineRule="auto"/>
        <w:rPr>
          <w:rFonts w:hint="eastAsia" w:ascii="宋体" w:hAnsi="宋体"/>
          <w:bCs/>
          <w:sz w:val="28"/>
          <w:szCs w:val="28"/>
        </w:rPr>
      </w:pPr>
    </w:p>
    <w:tbl>
      <w:tblPr>
        <w:tblStyle w:val="6"/>
        <w:tblW w:w="131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814"/>
        <w:gridCol w:w="814"/>
        <w:gridCol w:w="814"/>
        <w:gridCol w:w="814"/>
        <w:gridCol w:w="814"/>
        <w:gridCol w:w="1474"/>
        <w:gridCol w:w="819"/>
        <w:gridCol w:w="850"/>
        <w:gridCol w:w="851"/>
        <w:gridCol w:w="1276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学校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语文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英语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政治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历史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物理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信息技术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（计算机）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汽修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数控技术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学前教育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电气运行与控制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常山县第一中学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常山县紫港中学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常山县职业中专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义务教育段学校</w:t>
            </w:r>
          </w:p>
        </w:tc>
        <w:tc>
          <w:tcPr>
            <w:tcW w:w="10789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1.初中社会（政治、历史、地理专业均可报名）若干名;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2.中小学信息（计算机）若干名。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67E36"/>
    <w:rsid w:val="28E67E36"/>
    <w:rsid w:val="2DD4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2019-02-26T06:45:00Z</dcterms:created>
  <dc:creator>就业市场部</dc:creator>
  <cp:lastModifiedBy>就业市场部</cp:lastModifiedBy>
  <dcterms:modified xsi:type="dcterms:W3CDTF">2019-02-26T06:52:37Z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